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206" w:rsidRDefault="00D07A81" w:rsidP="00B31206">
      <w:r>
        <w:t xml:space="preserve">I detta dokument hittar du </w:t>
      </w:r>
      <w:r w:rsidR="00756EAC">
        <w:t xml:space="preserve">VAIFs riktlinjer som är ålderbaserat. Alla har rätt att bli sedda och alla ska ha samma förutsättning i sin träning. </w:t>
      </w:r>
    </w:p>
    <w:p w:rsidR="00B31206" w:rsidRDefault="00B31206" w:rsidP="00F046EA">
      <w:r>
        <w:t>Innehåll:</w:t>
      </w:r>
    </w:p>
    <w:p w:rsidR="00320C5B" w:rsidRDefault="00756EAC" w:rsidP="00B31206">
      <w:pPr>
        <w:pStyle w:val="Liststycke"/>
        <w:numPr>
          <w:ilvl w:val="0"/>
          <w:numId w:val="6"/>
        </w:numPr>
      </w:pPr>
      <w:r>
        <w:t>BOLL OCH LEK (4-5 ÅR)</w:t>
      </w:r>
    </w:p>
    <w:p w:rsidR="00B31206" w:rsidRDefault="00756EAC" w:rsidP="00B31206">
      <w:pPr>
        <w:pStyle w:val="Liststycke"/>
        <w:numPr>
          <w:ilvl w:val="0"/>
          <w:numId w:val="6"/>
        </w:numPr>
      </w:pPr>
      <w:r>
        <w:t>FOTBOLLSSKOLAN (6-7 ÅR)</w:t>
      </w:r>
    </w:p>
    <w:p w:rsidR="00B31206" w:rsidRDefault="00756EAC" w:rsidP="00B31206">
      <w:pPr>
        <w:pStyle w:val="Liststycke"/>
        <w:numPr>
          <w:ilvl w:val="0"/>
          <w:numId w:val="6"/>
        </w:numPr>
      </w:pPr>
      <w:r>
        <w:t>8-9 ÅR</w:t>
      </w:r>
    </w:p>
    <w:p w:rsidR="00B31206" w:rsidRDefault="00756EAC" w:rsidP="00756EAC">
      <w:pPr>
        <w:pStyle w:val="Liststycke"/>
        <w:numPr>
          <w:ilvl w:val="0"/>
          <w:numId w:val="6"/>
        </w:numPr>
      </w:pPr>
      <w:r>
        <w:t>10 ÅR</w:t>
      </w:r>
    </w:p>
    <w:p w:rsidR="00B31206" w:rsidRDefault="00756EAC" w:rsidP="00B31206">
      <w:pPr>
        <w:pStyle w:val="Liststycke"/>
        <w:numPr>
          <w:ilvl w:val="0"/>
          <w:numId w:val="6"/>
        </w:numPr>
      </w:pPr>
      <w:r>
        <w:t>11 ÅR</w:t>
      </w:r>
    </w:p>
    <w:p w:rsidR="00B31206" w:rsidRDefault="00756EAC" w:rsidP="00B31206">
      <w:pPr>
        <w:pStyle w:val="Liststycke"/>
        <w:numPr>
          <w:ilvl w:val="0"/>
          <w:numId w:val="6"/>
        </w:numPr>
      </w:pPr>
      <w:r>
        <w:t>12 ÅR</w:t>
      </w:r>
    </w:p>
    <w:p w:rsidR="00320C5B" w:rsidRDefault="00756EAC" w:rsidP="00320C5B">
      <w:pPr>
        <w:pStyle w:val="Liststycke"/>
        <w:numPr>
          <w:ilvl w:val="0"/>
          <w:numId w:val="6"/>
        </w:numPr>
      </w:pPr>
      <w:r>
        <w:t>13 ÅR</w:t>
      </w:r>
    </w:p>
    <w:p w:rsidR="00756EAC" w:rsidRDefault="00756EAC" w:rsidP="00320C5B">
      <w:pPr>
        <w:pStyle w:val="Liststycke"/>
        <w:numPr>
          <w:ilvl w:val="0"/>
          <w:numId w:val="6"/>
        </w:numPr>
      </w:pPr>
      <w:r>
        <w:t>14 ÅR</w:t>
      </w:r>
    </w:p>
    <w:p w:rsidR="00756EAC" w:rsidRDefault="00756EAC" w:rsidP="00320C5B">
      <w:pPr>
        <w:pStyle w:val="Liststycke"/>
        <w:numPr>
          <w:ilvl w:val="0"/>
          <w:numId w:val="6"/>
        </w:numPr>
      </w:pPr>
      <w:r>
        <w:t>15-16 ÅR</w:t>
      </w:r>
    </w:p>
    <w:p w:rsidR="00756EAC" w:rsidRDefault="00756EAC" w:rsidP="00320C5B">
      <w:pPr>
        <w:pStyle w:val="Liststycke"/>
        <w:numPr>
          <w:ilvl w:val="0"/>
          <w:numId w:val="6"/>
        </w:numPr>
      </w:pPr>
      <w:r>
        <w:t xml:space="preserve">17 ÅR </w:t>
      </w:r>
    </w:p>
    <w:p w:rsidR="00756EAC" w:rsidRDefault="00756EAC" w:rsidP="00320C5B">
      <w:pPr>
        <w:pStyle w:val="Liststycke"/>
        <w:numPr>
          <w:ilvl w:val="0"/>
          <w:numId w:val="6"/>
        </w:numPr>
      </w:pPr>
      <w:r>
        <w:t>19 ÅR</w:t>
      </w:r>
    </w:p>
    <w:p w:rsidR="008D35E9" w:rsidRDefault="008D35E9" w:rsidP="00320C5B">
      <w:pPr>
        <w:pStyle w:val="Liststycke"/>
        <w:numPr>
          <w:ilvl w:val="0"/>
          <w:numId w:val="6"/>
        </w:numPr>
      </w:pPr>
      <w:r>
        <w:t>ÖVERGRIPANDE RIKTLINJER FRÅN 8 ÅR</w:t>
      </w:r>
    </w:p>
    <w:p w:rsidR="005A7718" w:rsidRDefault="005A7718" w:rsidP="005A7718">
      <w:pPr>
        <w:pStyle w:val="Liststycke"/>
      </w:pPr>
    </w:p>
    <w:p w:rsidR="005A7718" w:rsidRDefault="005A7718" w:rsidP="005A7718">
      <w:pPr>
        <w:pStyle w:val="Liststycke"/>
      </w:pPr>
    </w:p>
    <w:p w:rsidR="005A1180" w:rsidRDefault="005A1180" w:rsidP="005A7718">
      <w:pPr>
        <w:pStyle w:val="Liststycke"/>
      </w:pPr>
    </w:p>
    <w:p w:rsidR="005A1180" w:rsidRDefault="005A1180" w:rsidP="005A7718">
      <w:pPr>
        <w:pStyle w:val="Liststycke"/>
      </w:pPr>
    </w:p>
    <w:p w:rsidR="005A1180" w:rsidRDefault="005A1180" w:rsidP="005A7718">
      <w:pPr>
        <w:pStyle w:val="Liststycke"/>
      </w:pPr>
    </w:p>
    <w:p w:rsidR="005A1180" w:rsidRDefault="005A1180" w:rsidP="005A7718">
      <w:pPr>
        <w:pStyle w:val="Liststycke"/>
      </w:pPr>
    </w:p>
    <w:p w:rsidR="005A1180" w:rsidRDefault="005A1180" w:rsidP="005A7718">
      <w:pPr>
        <w:pStyle w:val="Liststycke"/>
      </w:pPr>
    </w:p>
    <w:p w:rsidR="005A1180" w:rsidRDefault="005A1180" w:rsidP="005A7718">
      <w:pPr>
        <w:pStyle w:val="Liststycke"/>
      </w:pPr>
    </w:p>
    <w:p w:rsidR="005A1180" w:rsidRDefault="005A1180" w:rsidP="005A7718">
      <w:pPr>
        <w:pStyle w:val="Liststycke"/>
      </w:pPr>
    </w:p>
    <w:p w:rsidR="005A1180" w:rsidRDefault="005A1180" w:rsidP="005A7718">
      <w:pPr>
        <w:pStyle w:val="Liststycke"/>
      </w:pPr>
    </w:p>
    <w:p w:rsidR="005A1180" w:rsidRDefault="005A1180" w:rsidP="005A7718">
      <w:pPr>
        <w:pStyle w:val="Liststycke"/>
      </w:pPr>
    </w:p>
    <w:p w:rsidR="005A1180" w:rsidRDefault="005A1180" w:rsidP="005A7718">
      <w:pPr>
        <w:pStyle w:val="Liststycke"/>
      </w:pPr>
    </w:p>
    <w:p w:rsidR="005A1180" w:rsidRDefault="005A1180" w:rsidP="005A7718">
      <w:pPr>
        <w:pStyle w:val="Liststycke"/>
      </w:pPr>
    </w:p>
    <w:p w:rsidR="005A1180" w:rsidRDefault="005A1180" w:rsidP="005A7718">
      <w:pPr>
        <w:pStyle w:val="Liststycke"/>
      </w:pPr>
    </w:p>
    <w:p w:rsidR="005A1180" w:rsidRDefault="005A1180" w:rsidP="005A7718">
      <w:pPr>
        <w:pStyle w:val="Liststycke"/>
      </w:pPr>
    </w:p>
    <w:p w:rsidR="005A1180" w:rsidRDefault="005A1180" w:rsidP="005A7718">
      <w:pPr>
        <w:pStyle w:val="Liststycke"/>
      </w:pPr>
    </w:p>
    <w:p w:rsidR="005A1180" w:rsidRDefault="005A1180" w:rsidP="005A7718">
      <w:pPr>
        <w:pStyle w:val="Liststycke"/>
      </w:pPr>
    </w:p>
    <w:p w:rsidR="005A1180" w:rsidRDefault="005A1180" w:rsidP="005A7718">
      <w:pPr>
        <w:pStyle w:val="Liststycke"/>
      </w:pPr>
    </w:p>
    <w:p w:rsidR="005A1180" w:rsidRDefault="005A1180" w:rsidP="005A7718">
      <w:pPr>
        <w:pStyle w:val="Liststycke"/>
      </w:pPr>
    </w:p>
    <w:p w:rsidR="005A1180" w:rsidRDefault="005A1180" w:rsidP="005A7718">
      <w:pPr>
        <w:pStyle w:val="Liststycke"/>
      </w:pPr>
    </w:p>
    <w:p w:rsidR="005A1180" w:rsidRDefault="005A1180" w:rsidP="005A7718">
      <w:pPr>
        <w:pStyle w:val="Liststycke"/>
      </w:pPr>
    </w:p>
    <w:p w:rsidR="005A1180" w:rsidRDefault="005A1180" w:rsidP="005A7718">
      <w:pPr>
        <w:pStyle w:val="Liststycke"/>
      </w:pPr>
    </w:p>
    <w:p w:rsidR="005A1180" w:rsidRDefault="005A1180" w:rsidP="005A7718">
      <w:pPr>
        <w:pStyle w:val="Liststycke"/>
      </w:pPr>
    </w:p>
    <w:p w:rsidR="005A1180" w:rsidRDefault="005A1180" w:rsidP="005A7718">
      <w:pPr>
        <w:pStyle w:val="Liststycke"/>
      </w:pPr>
    </w:p>
    <w:p w:rsidR="005A1180" w:rsidRDefault="005A1180" w:rsidP="005A7718">
      <w:pPr>
        <w:pStyle w:val="Liststycke"/>
      </w:pPr>
    </w:p>
    <w:p w:rsidR="005A1180" w:rsidRDefault="005A1180" w:rsidP="005A7718">
      <w:pPr>
        <w:pStyle w:val="Liststycke"/>
      </w:pPr>
    </w:p>
    <w:p w:rsidR="005A1180" w:rsidRDefault="005A1180" w:rsidP="005A7718">
      <w:pPr>
        <w:pStyle w:val="Liststycke"/>
      </w:pPr>
    </w:p>
    <w:p w:rsidR="005A1180" w:rsidRDefault="005A1180" w:rsidP="005A7718">
      <w:pPr>
        <w:pStyle w:val="Liststycke"/>
      </w:pPr>
    </w:p>
    <w:p w:rsidR="00756EAC" w:rsidRDefault="00756EAC" w:rsidP="00756EAC">
      <w:pPr>
        <w:pStyle w:val="Liststycke"/>
        <w:numPr>
          <w:ilvl w:val="0"/>
          <w:numId w:val="11"/>
        </w:numPr>
      </w:pPr>
      <w:r>
        <w:lastRenderedPageBreak/>
        <w:t>BOLL OCH LEK (4-5 ÅR)</w:t>
      </w:r>
    </w:p>
    <w:p w:rsidR="00756EAC" w:rsidRDefault="00756EAC" w:rsidP="00756EAC">
      <w:pPr>
        <w:pStyle w:val="Liststycke"/>
      </w:pPr>
    </w:p>
    <w:p w:rsidR="00756EAC" w:rsidRDefault="00756EAC" w:rsidP="004F6248">
      <w:pPr>
        <w:pStyle w:val="Liststycke"/>
      </w:pPr>
      <w:r>
        <w:t xml:space="preserve">Lek och rörelse med och utan boll för flickor och pojkar. </w:t>
      </w:r>
    </w:p>
    <w:p w:rsidR="00756EAC" w:rsidRDefault="00756EAC" w:rsidP="00756EAC">
      <w:pPr>
        <w:pStyle w:val="Liststycke"/>
      </w:pPr>
    </w:p>
    <w:p w:rsidR="00756EAC" w:rsidRDefault="00756EAC" w:rsidP="00756EAC">
      <w:pPr>
        <w:pStyle w:val="Liststycke"/>
        <w:numPr>
          <w:ilvl w:val="0"/>
          <w:numId w:val="11"/>
        </w:numPr>
      </w:pPr>
      <w:r>
        <w:t>FOTBOLLSSKOLAN (6-7 ÅR)</w:t>
      </w:r>
    </w:p>
    <w:p w:rsidR="00756EAC" w:rsidRDefault="00756EAC" w:rsidP="00756EAC">
      <w:pPr>
        <w:pStyle w:val="Liststycke"/>
      </w:pPr>
    </w:p>
    <w:p w:rsidR="00756EAC" w:rsidRDefault="00756EAC" w:rsidP="004F6248">
      <w:pPr>
        <w:pStyle w:val="Liststycke"/>
      </w:pPr>
      <w:r>
        <w:t>Starten på ett livslångt intresse för fotboll. Träningen ska bestå av lek och glädje. Det ska vara roligt att gå till träningen.</w:t>
      </w:r>
      <w:r w:rsidR="008D35E9">
        <w:t xml:space="preserve"> Flickor och pojkar</w:t>
      </w:r>
      <w:r>
        <w:t xml:space="preserve"> tränar och spelar gärna tillsammans. </w:t>
      </w:r>
    </w:p>
    <w:p w:rsidR="004F6248" w:rsidRDefault="004F6248" w:rsidP="004F6248">
      <w:pPr>
        <w:pStyle w:val="Liststycke"/>
      </w:pPr>
    </w:p>
    <w:p w:rsidR="00756EAC" w:rsidRDefault="00756EAC" w:rsidP="00756EAC">
      <w:pPr>
        <w:pStyle w:val="Liststycke"/>
        <w:numPr>
          <w:ilvl w:val="0"/>
          <w:numId w:val="11"/>
        </w:numPr>
      </w:pPr>
      <w:r>
        <w:t>8-9 ÅR</w:t>
      </w:r>
    </w:p>
    <w:p w:rsidR="00756EAC" w:rsidRDefault="00756EAC" w:rsidP="00756EAC">
      <w:pPr>
        <w:pStyle w:val="Liststycke"/>
      </w:pPr>
    </w:p>
    <w:p w:rsidR="00756EAC" w:rsidRDefault="00756EAC" w:rsidP="004F6248">
      <w:pPr>
        <w:pStyle w:val="Liststycke"/>
      </w:pPr>
      <w:r>
        <w:t xml:space="preserve">Den gyllene åldern att träna teknik och detta ska prioriteras på alla träningspass. Med mycket spelövningar där de olika teknikerna används. Kamratskap ska betonas och resultat tonas ner och prestation ska prioriteras. Alla som tränar regelbundet ska få spela </w:t>
      </w:r>
      <w:r w:rsidR="008D35E9">
        <w:t>match</w:t>
      </w:r>
      <w:r>
        <w:t xml:space="preserve"> (även inomhus och cuper)</w:t>
      </w:r>
      <w:r w:rsidR="008D35E9">
        <w:t>.</w:t>
      </w:r>
      <w:r>
        <w:t xml:space="preserve"> Spelar 5 mot 5 matcher. Prova olika platser i laget oc</w:t>
      </w:r>
      <w:r w:rsidR="008D35E9">
        <w:t>h olika formationer. Om det är möjligt, numerär, görs</w:t>
      </w:r>
      <w:r>
        <w:t xml:space="preserve"> en uppdelning på flick- och pojklag</w:t>
      </w:r>
      <w:r w:rsidR="008D35E9">
        <w:t xml:space="preserve"> vid 8 år</w:t>
      </w:r>
      <w:r>
        <w:t>. Denna uppdelning baseras på att föreningen vill att ”så många som möjligt ska spela fotboll så länge som möjligt”. Av erfarenhet har föreningen sett att fler tjejer spelar längre om de spelar i ett flicklag. Gällande uppdelning får beslutet tas år från år beroende på barngruppen och det kan ske vid tidigare ålder. Den viktigaste faktorn är att behålla så många barn inom fotbollen.</w:t>
      </w:r>
    </w:p>
    <w:p w:rsidR="004F6248" w:rsidRDefault="004F6248" w:rsidP="004F6248">
      <w:pPr>
        <w:pStyle w:val="Liststycke"/>
      </w:pPr>
    </w:p>
    <w:p w:rsidR="00756EAC" w:rsidRDefault="00756EAC" w:rsidP="00756EAC">
      <w:pPr>
        <w:pStyle w:val="Liststycke"/>
        <w:numPr>
          <w:ilvl w:val="0"/>
          <w:numId w:val="11"/>
        </w:numPr>
      </w:pPr>
      <w:r>
        <w:t>10 ÅR</w:t>
      </w:r>
    </w:p>
    <w:p w:rsidR="008D35E9" w:rsidRDefault="008D35E9" w:rsidP="008D35E9">
      <w:pPr>
        <w:pStyle w:val="Liststycke"/>
      </w:pPr>
    </w:p>
    <w:p w:rsidR="00756EAC" w:rsidRDefault="00756EAC" w:rsidP="008D35E9">
      <w:pPr>
        <w:pStyle w:val="Liststycke"/>
      </w:pPr>
      <w:r>
        <w:t>Fortfarande prioritering av teknikträning och spelövningar för att göra tekniken funktionell används. Alla som tränar regelbundet ska få spela match (även inomhus och cuper). Prest</w:t>
      </w:r>
      <w:r w:rsidR="009E6B43">
        <w:t xml:space="preserve">ation är fortfarande prioritet </w:t>
      </w:r>
      <w:r>
        <w:t>1, där spelarna får lov att fatta egna beslut. Första året laget spelar 7 mot 7. Prova olika platser i laget och olika formationer. Laget kan anmälas i olika serienivåer baserat på spelarnas utveckling. Dessa lagsammansättningar är inte detsamma som permanenta trupper. Spelarna kan komma att vandra mellan de olika lagen beroende på utve</w:t>
      </w:r>
      <w:r w:rsidR="008D35E9">
        <w:t>ckling. Nu startar ”Spelaren i f</w:t>
      </w:r>
      <w:r>
        <w:t>okus”, enligt Svar</w:t>
      </w:r>
      <w:r w:rsidR="008D35E9">
        <w:t>t</w:t>
      </w:r>
      <w:r>
        <w:t xml:space="preserve">-vita tråden, för spelare som kommit längre i sin utveckling gällande spelförståelse, teknik samt är mottagliga för instruktioner erbjuds att träna ett pass i veckan med äldre åldersgrupp. </w:t>
      </w:r>
    </w:p>
    <w:p w:rsidR="008D35E9" w:rsidRDefault="008D35E9" w:rsidP="008D35E9">
      <w:pPr>
        <w:pStyle w:val="Liststycke"/>
      </w:pPr>
    </w:p>
    <w:p w:rsidR="00756EAC" w:rsidRDefault="00756EAC" w:rsidP="00756EAC">
      <w:pPr>
        <w:pStyle w:val="Liststycke"/>
        <w:numPr>
          <w:ilvl w:val="0"/>
          <w:numId w:val="11"/>
        </w:numPr>
      </w:pPr>
      <w:r>
        <w:t>11 ÅR</w:t>
      </w:r>
    </w:p>
    <w:p w:rsidR="00756EAC" w:rsidRDefault="00756EAC" w:rsidP="00756EAC">
      <w:pPr>
        <w:pStyle w:val="Liststycke"/>
      </w:pPr>
    </w:p>
    <w:p w:rsidR="00756EAC" w:rsidRDefault="00756EAC" w:rsidP="008D35E9">
      <w:pPr>
        <w:pStyle w:val="Liststycke"/>
      </w:pPr>
      <w:r>
        <w:t>Teknikträningen mer och mer mot det funktionel</w:t>
      </w:r>
      <w:r w:rsidR="009E6B43">
        <w:t xml:space="preserve">la (matchlikt). Alla som tränar </w:t>
      </w:r>
      <w:r>
        <w:t xml:space="preserve">ska spela match (även inomhus och cuper). Jobba med lagkänslan. Alla spelare får och kan påverka. Prova olika platser i laget och olika formationer. Rekommendationen är max 10 spelare per match för att få mycket speltid. Laget kan anmälas i olika serienivåer baserat på spelarnas utveckling. Dessa lagsammansättningar är inte detsamma som permanenta trupper. Spelarna kan komma att vandra mellan de olika lagen beroende på utveckling. Spelaren i fokus fortsätter. </w:t>
      </w:r>
    </w:p>
    <w:p w:rsidR="008D35E9" w:rsidRDefault="008D35E9" w:rsidP="008D35E9">
      <w:pPr>
        <w:pStyle w:val="Liststycke"/>
      </w:pPr>
    </w:p>
    <w:p w:rsidR="005A1180" w:rsidRDefault="005A1180" w:rsidP="008D35E9">
      <w:pPr>
        <w:pStyle w:val="Liststycke"/>
      </w:pPr>
    </w:p>
    <w:p w:rsidR="00756EAC" w:rsidRDefault="00756EAC" w:rsidP="00756EAC">
      <w:pPr>
        <w:pStyle w:val="Liststycke"/>
        <w:numPr>
          <w:ilvl w:val="0"/>
          <w:numId w:val="11"/>
        </w:numPr>
      </w:pPr>
      <w:r>
        <w:lastRenderedPageBreak/>
        <w:t>12 ÅR</w:t>
      </w:r>
    </w:p>
    <w:p w:rsidR="00756EAC" w:rsidRDefault="00756EAC" w:rsidP="00756EAC">
      <w:pPr>
        <w:pStyle w:val="Liststycke"/>
      </w:pPr>
    </w:p>
    <w:p w:rsidR="00756EAC" w:rsidRDefault="00756EAC" w:rsidP="008D35E9">
      <w:pPr>
        <w:pStyle w:val="Liststycke"/>
      </w:pPr>
      <w:r>
        <w:t>Sista året med 7 mot 7 och resultatlösa serier. Alla</w:t>
      </w:r>
      <w:r w:rsidR="009E6B43">
        <w:t xml:space="preserve"> som tränar regelbundet</w:t>
      </w:r>
      <w:r>
        <w:t xml:space="preserve"> ska spela match. Max 10 spelare per match för att få mycket speltid. Prova olika platser i laget och olika formationer. Laget kan anmälas i olika serienivåer baserat på spelarnas utveckling. Dessa lagsammansättningar är inte detsamma som permanenta trupper. Spelarna kan komma att vandra mellan de olika lagen beroende på utveckling. Målvaktsträning 1 ggr/vecka. Efter höstseriens sista match börjar vi jobba med 9 mot 9 och ser till att spela träningsmatcher för </w:t>
      </w:r>
      <w:r w:rsidR="008D35E9">
        <w:t>att utveckla spelförståelsen för den nya spelformen.</w:t>
      </w:r>
    </w:p>
    <w:p w:rsidR="008D35E9" w:rsidRDefault="008D35E9" w:rsidP="008D35E9">
      <w:pPr>
        <w:pStyle w:val="Liststycke"/>
      </w:pPr>
    </w:p>
    <w:p w:rsidR="00756EAC" w:rsidRDefault="00756EAC" w:rsidP="00756EAC">
      <w:pPr>
        <w:pStyle w:val="Liststycke"/>
        <w:numPr>
          <w:ilvl w:val="0"/>
          <w:numId w:val="11"/>
        </w:numPr>
      </w:pPr>
      <w:r>
        <w:t>13 ÅR</w:t>
      </w:r>
    </w:p>
    <w:p w:rsidR="00756EAC" w:rsidRDefault="00756EAC" w:rsidP="00756EAC">
      <w:pPr>
        <w:pStyle w:val="Liststycke"/>
      </w:pPr>
    </w:p>
    <w:p w:rsidR="00756EAC" w:rsidRDefault="00756EAC" w:rsidP="008D35E9">
      <w:pPr>
        <w:pStyle w:val="Liststycke"/>
      </w:pPr>
      <w:r>
        <w:t>Nu är det 9 mot 9 som gäller. Detta gör att ytorna som ska behärskas blir större och spelaren får tänka annorlunda. Kvalitén på den individuella spelaren får större betydelse. Detta gör också att spelaren mer och mer kommer att specialisera sig. Vi jobbar med att spelaren ska behärska TVÅ positioner och kommer att behöva få träning i dessa roller (individuellt i träning och match). Tempot ökar på träning och match detta ställer högre krav på spelaren och deras inställning och intresse för att förbättra sig.</w:t>
      </w:r>
      <w:r w:rsidR="00490E44">
        <w:t xml:space="preserve"> Spelare som är uttagen till match ska spela minst 50 % av matchtiden. </w:t>
      </w:r>
    </w:p>
    <w:p w:rsidR="008D35E9" w:rsidRDefault="008D35E9" w:rsidP="008D35E9">
      <w:pPr>
        <w:pStyle w:val="Liststycke"/>
      </w:pPr>
    </w:p>
    <w:p w:rsidR="00756EAC" w:rsidRDefault="00756EAC" w:rsidP="00756EAC">
      <w:pPr>
        <w:pStyle w:val="Liststycke"/>
        <w:numPr>
          <w:ilvl w:val="0"/>
          <w:numId w:val="11"/>
        </w:numPr>
      </w:pPr>
      <w:r>
        <w:t>14 ÅR</w:t>
      </w:r>
    </w:p>
    <w:p w:rsidR="008D35E9" w:rsidRDefault="008D35E9" w:rsidP="008D35E9">
      <w:pPr>
        <w:pStyle w:val="Liststycke"/>
      </w:pPr>
    </w:p>
    <w:p w:rsidR="008D35E9" w:rsidRDefault="00756EAC" w:rsidP="004F6248">
      <w:pPr>
        <w:pStyle w:val="Liststycke"/>
      </w:pPr>
      <w:r>
        <w:t>S</w:t>
      </w:r>
      <w:r w:rsidR="008D35E9">
        <w:t xml:space="preserve">TU (spelar- och tränarutbildning) </w:t>
      </w:r>
      <w:r>
        <w:t xml:space="preserve">erbjuds via Skånes FF och det är tränarens ansvar att motivera spelarna till denna träning. Målvaktsträning 1ggr/vecka. Träning 3ggr/vecka är önskvärt. </w:t>
      </w:r>
      <w:r w:rsidR="00490E44">
        <w:t>Spelare som är uttagen till match ska spela minst 50 % av matchtiden.</w:t>
      </w:r>
    </w:p>
    <w:p w:rsidR="00490E44" w:rsidRDefault="00490E44" w:rsidP="004F6248">
      <w:pPr>
        <w:pStyle w:val="Liststycke"/>
      </w:pPr>
    </w:p>
    <w:p w:rsidR="00756EAC" w:rsidRDefault="00756EAC" w:rsidP="00756EAC">
      <w:pPr>
        <w:pStyle w:val="Liststycke"/>
        <w:numPr>
          <w:ilvl w:val="0"/>
          <w:numId w:val="11"/>
        </w:numPr>
      </w:pPr>
      <w:r>
        <w:t>15-16 ÅR</w:t>
      </w:r>
    </w:p>
    <w:p w:rsidR="008D35E9" w:rsidRDefault="008D35E9" w:rsidP="008D35E9">
      <w:pPr>
        <w:pStyle w:val="Liststycke"/>
      </w:pPr>
    </w:p>
    <w:p w:rsidR="008D35E9" w:rsidRDefault="00756EAC" w:rsidP="004F6248">
      <w:pPr>
        <w:pStyle w:val="Liststycke"/>
      </w:pPr>
      <w:r>
        <w:t>Nu är det 11 mot 11 som gäller. Större krav på spelarnas inställning till träning och match. Spelarnas individuella träning bygger vidare på de två positionerna i laget. Spelare som kommit längre i sin utveckling ska stimuleras genom att flyttas upp. Det är huvud tränares up</w:t>
      </w:r>
      <w:r w:rsidR="00490E44">
        <w:t xml:space="preserve">pgift att göra denna bedömning. </w:t>
      </w:r>
      <w:r>
        <w:t>Målvaktsträning 1 ggr/vecka. Träning 3 ggr/vecka</w:t>
      </w:r>
      <w:r w:rsidR="00AC47A6">
        <w:t xml:space="preserve"> är önskvärt. </w:t>
      </w:r>
      <w:r w:rsidR="00490E44">
        <w:t xml:space="preserve">Spelare som är uttagen till match ska spela minst </w:t>
      </w:r>
      <w:r w:rsidR="00AC47A6">
        <w:t>50</w:t>
      </w:r>
      <w:r w:rsidR="00490E44">
        <w:t xml:space="preserve"> % av matchtiden. </w:t>
      </w:r>
    </w:p>
    <w:p w:rsidR="004F6248" w:rsidRDefault="004F6248" w:rsidP="004F6248">
      <w:pPr>
        <w:pStyle w:val="Liststycke"/>
      </w:pPr>
    </w:p>
    <w:p w:rsidR="00756EAC" w:rsidRDefault="00756EAC" w:rsidP="00756EAC">
      <w:pPr>
        <w:pStyle w:val="Liststycke"/>
        <w:numPr>
          <w:ilvl w:val="0"/>
          <w:numId w:val="11"/>
        </w:numPr>
      </w:pPr>
      <w:r>
        <w:t xml:space="preserve">17 ÅR </w:t>
      </w:r>
    </w:p>
    <w:p w:rsidR="008D35E9" w:rsidRDefault="008D35E9" w:rsidP="008D35E9">
      <w:pPr>
        <w:pStyle w:val="Liststycke"/>
      </w:pPr>
    </w:p>
    <w:p w:rsidR="00756EAC" w:rsidRDefault="00756EAC" w:rsidP="008D35E9">
      <w:pPr>
        <w:pStyle w:val="Liststycke"/>
      </w:pPr>
      <w:r>
        <w:t>Sista året som ungdomsspelare. Nu ska spelarna skolas in för spel på junior- och seniornivå. Tempot på träningar och match ska vara högt. Spelare som kommit långt i sin utveckling ska träna/spela med juniorlaget eller seniorlaget. Träning 3 ggr/vecka. Målvakt</w:t>
      </w:r>
      <w:r w:rsidR="008D35E9">
        <w:t>sträning 1 ggr/vecka. Föreningen</w:t>
      </w:r>
      <w:r>
        <w:t xml:space="preserve">s ambition är att huvudtränare inte är förälder till någon spelare i truppen. Om inte det finns en möjlighet för att spela i P17 eller F17 kommer dessa spelare automatiskt att flyttas upp till i herrjuniorlaget eller till damlaget. </w:t>
      </w:r>
    </w:p>
    <w:p w:rsidR="005A1180" w:rsidRDefault="005A1180" w:rsidP="008D35E9">
      <w:pPr>
        <w:pStyle w:val="Liststycke"/>
      </w:pPr>
    </w:p>
    <w:p w:rsidR="008D35E9" w:rsidRDefault="008D35E9" w:rsidP="008D35E9">
      <w:pPr>
        <w:pStyle w:val="Liststycke"/>
      </w:pPr>
    </w:p>
    <w:p w:rsidR="00756EAC" w:rsidRDefault="00756EAC" w:rsidP="00756EAC">
      <w:pPr>
        <w:pStyle w:val="Liststycke"/>
        <w:numPr>
          <w:ilvl w:val="0"/>
          <w:numId w:val="11"/>
        </w:numPr>
      </w:pPr>
      <w:r>
        <w:lastRenderedPageBreak/>
        <w:t>19 ÅR</w:t>
      </w:r>
    </w:p>
    <w:p w:rsidR="008D35E9" w:rsidRDefault="008D35E9" w:rsidP="008D35E9">
      <w:pPr>
        <w:pStyle w:val="Liststycke"/>
      </w:pPr>
    </w:p>
    <w:p w:rsidR="00756EAC" w:rsidRDefault="00756EAC" w:rsidP="008D35E9">
      <w:pPr>
        <w:pStyle w:val="Liststycke"/>
      </w:pPr>
      <w:r>
        <w:t>Nu ska spelarna skolas in för spel på seniornivå.</w:t>
      </w:r>
    </w:p>
    <w:p w:rsidR="008D35E9" w:rsidRDefault="008D35E9" w:rsidP="00756EAC">
      <w:pPr>
        <w:pStyle w:val="Liststycke"/>
      </w:pPr>
    </w:p>
    <w:p w:rsidR="00756EAC" w:rsidRDefault="00756EAC" w:rsidP="00756EAC">
      <w:pPr>
        <w:pStyle w:val="Liststycke"/>
        <w:numPr>
          <w:ilvl w:val="0"/>
          <w:numId w:val="11"/>
        </w:numPr>
      </w:pPr>
      <w:r>
        <w:t>ÖVERGRIPANDE RIKTLINJER FRÅN 8 ÅR</w:t>
      </w:r>
    </w:p>
    <w:p w:rsidR="00756EAC" w:rsidRDefault="00756EAC" w:rsidP="00756EAC">
      <w:pPr>
        <w:pStyle w:val="Liststycke"/>
      </w:pPr>
    </w:p>
    <w:p w:rsidR="008D35E9" w:rsidRDefault="00756EAC" w:rsidP="008D35E9">
      <w:pPr>
        <w:pStyle w:val="Liststycke"/>
        <w:numPr>
          <w:ilvl w:val="0"/>
          <w:numId w:val="13"/>
        </w:numPr>
      </w:pPr>
      <w:r>
        <w:t>Läsa, acceptera och arbeta aktivt med svart-vita tråden.</w:t>
      </w:r>
    </w:p>
    <w:p w:rsidR="008D35E9" w:rsidRDefault="00756EAC" w:rsidP="008D35E9">
      <w:pPr>
        <w:pStyle w:val="Liststycke"/>
        <w:numPr>
          <w:ilvl w:val="0"/>
          <w:numId w:val="13"/>
        </w:numPr>
      </w:pPr>
      <w:r>
        <w:t>Skapa en Lago</w:t>
      </w:r>
      <w:r w:rsidR="008D35E9">
        <w:t>rganisation (se S</w:t>
      </w:r>
      <w:r>
        <w:t>vart-vita tråden).</w:t>
      </w:r>
    </w:p>
    <w:p w:rsidR="008D35E9" w:rsidRDefault="00756EAC" w:rsidP="008D35E9">
      <w:pPr>
        <w:pStyle w:val="Liststycke"/>
        <w:numPr>
          <w:ilvl w:val="0"/>
          <w:numId w:val="13"/>
        </w:numPr>
      </w:pPr>
      <w:r>
        <w:t>Anordna minst ett (1) föräldramöte per år. Till detta föräldramöte kan representant från Ungdomsgruppen bjudas in för genomgång av ålderns riktlinjer samt genomgång av Svart-vita tråden.</w:t>
      </w:r>
    </w:p>
    <w:p w:rsidR="008D35E9" w:rsidRDefault="00756EAC" w:rsidP="008D35E9">
      <w:pPr>
        <w:pStyle w:val="Liststycke"/>
        <w:numPr>
          <w:ilvl w:val="0"/>
          <w:numId w:val="13"/>
        </w:numPr>
      </w:pPr>
      <w:r>
        <w:t>Skapa en lagkassa.</w:t>
      </w:r>
    </w:p>
    <w:p w:rsidR="00756EAC" w:rsidRPr="00F046EA" w:rsidRDefault="00756EAC" w:rsidP="00F046EA">
      <w:pPr>
        <w:pStyle w:val="Liststycke"/>
        <w:numPr>
          <w:ilvl w:val="0"/>
          <w:numId w:val="13"/>
        </w:numPr>
      </w:pPr>
      <w:r>
        <w:t xml:space="preserve">Läsa igenom VAIF i Praktiken, Spelarutbildningsplanen samt Svart-vita tråden. </w:t>
      </w:r>
    </w:p>
    <w:sectPr w:rsidR="00756EAC" w:rsidRPr="00F046EA" w:rsidSect="00044A2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99F" w:rsidRDefault="00FF599F" w:rsidP="009528D0">
      <w:pPr>
        <w:spacing w:after="0" w:line="240" w:lineRule="auto"/>
      </w:pPr>
      <w:r>
        <w:separator/>
      </w:r>
    </w:p>
  </w:endnote>
  <w:endnote w:type="continuationSeparator" w:id="0">
    <w:p w:rsidR="00FF599F" w:rsidRDefault="00FF599F" w:rsidP="009528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718" w:rsidRDefault="005A7718">
    <w:pPr>
      <w:pStyle w:val="Sidfot"/>
    </w:pPr>
    <w:r>
      <w:tab/>
    </w:r>
    <w:r>
      <w:rPr>
        <w:noProof/>
        <w:lang w:eastAsia="sv-SE"/>
      </w:rPr>
      <w:drawing>
        <wp:inline distT="0" distB="0" distL="0" distR="0">
          <wp:extent cx="457200" cy="457200"/>
          <wp:effectExtent l="19050" t="0" r="0" b="0"/>
          <wp:docPr id="1" name="Bildobjekt 0" descr="VAIF - logga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IF - logga 2020.jpg"/>
                  <pic:cNvPicPr/>
                </pic:nvPicPr>
                <pic:blipFill>
                  <a:blip r:embed="rId1"/>
                  <a:stretch>
                    <a:fillRect/>
                  </a:stretch>
                </pic:blipFill>
                <pic:spPr>
                  <a:xfrm>
                    <a:off x="0" y="0"/>
                    <a:ext cx="456958" cy="456958"/>
                  </a:xfrm>
                  <a:prstGeom prst="rect">
                    <a:avLst/>
                  </a:prstGeom>
                </pic:spPr>
              </pic:pic>
            </a:graphicData>
          </a:graphic>
        </wp:inline>
      </w:drawing>
    </w:r>
  </w:p>
  <w:p w:rsidR="009528D0" w:rsidRDefault="009528D0">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99F" w:rsidRDefault="00FF599F" w:rsidP="009528D0">
      <w:pPr>
        <w:spacing w:after="0" w:line="240" w:lineRule="auto"/>
      </w:pPr>
      <w:r>
        <w:separator/>
      </w:r>
    </w:p>
  </w:footnote>
  <w:footnote w:type="continuationSeparator" w:id="0">
    <w:p w:rsidR="00FF599F" w:rsidRDefault="00FF599F" w:rsidP="009528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heme="majorEastAsia" w:cstheme="minorHAnsi"/>
        <w:sz w:val="32"/>
        <w:szCs w:val="32"/>
      </w:rPr>
      <w:alias w:val="Rubrik"/>
      <w:id w:val="77738743"/>
      <w:placeholder>
        <w:docPart w:val="17B326233AB740908F4023799DEFA41D"/>
      </w:placeholder>
      <w:dataBinding w:prefixMappings="xmlns:ns0='http://schemas.openxmlformats.org/package/2006/metadata/core-properties' xmlns:ns1='http://purl.org/dc/elements/1.1/'" w:xpath="/ns0:coreProperties[1]/ns1:title[1]" w:storeItemID="{6C3C8BC8-F283-45AE-878A-BAB7291924A1}"/>
      <w:text/>
    </w:sdtPr>
    <w:sdtContent>
      <w:p w:rsidR="009528D0" w:rsidRDefault="00D07A81">
        <w:pPr>
          <w:pStyle w:val="Sidhuvud"/>
          <w:pBdr>
            <w:bottom w:val="thickThinSmallGap" w:sz="24" w:space="1" w:color="622423" w:themeColor="accent2" w:themeShade="7F"/>
          </w:pBdr>
          <w:jc w:val="center"/>
          <w:rPr>
            <w:rFonts w:asciiTheme="majorHAnsi" w:eastAsiaTheme="majorEastAsia" w:hAnsiTheme="majorHAnsi" w:cstheme="majorBidi"/>
            <w:sz w:val="32"/>
            <w:szCs w:val="32"/>
          </w:rPr>
        </w:pPr>
        <w:r>
          <w:rPr>
            <w:rFonts w:eastAsiaTheme="majorEastAsia" w:cstheme="minorHAnsi"/>
            <w:sz w:val="32"/>
            <w:szCs w:val="32"/>
          </w:rPr>
          <w:t>VAIF Riktlinjer</w:t>
        </w:r>
      </w:p>
    </w:sdtContent>
  </w:sdt>
  <w:p w:rsidR="009528D0" w:rsidRDefault="009528D0">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57FBC"/>
    <w:multiLevelType w:val="hybridMultilevel"/>
    <w:tmpl w:val="4D0670F8"/>
    <w:lvl w:ilvl="0" w:tplc="041D0001">
      <w:start w:val="1"/>
      <w:numFmt w:val="bullet"/>
      <w:lvlText w:val=""/>
      <w:lvlJc w:val="left"/>
      <w:pPr>
        <w:ind w:left="750" w:hanging="360"/>
      </w:pPr>
      <w:rPr>
        <w:rFonts w:ascii="Symbol" w:hAnsi="Symbol" w:hint="default"/>
      </w:rPr>
    </w:lvl>
    <w:lvl w:ilvl="1" w:tplc="041D0003" w:tentative="1">
      <w:start w:val="1"/>
      <w:numFmt w:val="bullet"/>
      <w:lvlText w:val="o"/>
      <w:lvlJc w:val="left"/>
      <w:pPr>
        <w:ind w:left="1470" w:hanging="360"/>
      </w:pPr>
      <w:rPr>
        <w:rFonts w:ascii="Courier New" w:hAnsi="Courier New" w:cs="Courier New" w:hint="default"/>
      </w:rPr>
    </w:lvl>
    <w:lvl w:ilvl="2" w:tplc="041D0005" w:tentative="1">
      <w:start w:val="1"/>
      <w:numFmt w:val="bullet"/>
      <w:lvlText w:val=""/>
      <w:lvlJc w:val="left"/>
      <w:pPr>
        <w:ind w:left="2190" w:hanging="360"/>
      </w:pPr>
      <w:rPr>
        <w:rFonts w:ascii="Wingdings" w:hAnsi="Wingdings" w:hint="default"/>
      </w:rPr>
    </w:lvl>
    <w:lvl w:ilvl="3" w:tplc="041D0001" w:tentative="1">
      <w:start w:val="1"/>
      <w:numFmt w:val="bullet"/>
      <w:lvlText w:val=""/>
      <w:lvlJc w:val="left"/>
      <w:pPr>
        <w:ind w:left="2910" w:hanging="360"/>
      </w:pPr>
      <w:rPr>
        <w:rFonts w:ascii="Symbol" w:hAnsi="Symbol" w:hint="default"/>
      </w:rPr>
    </w:lvl>
    <w:lvl w:ilvl="4" w:tplc="041D0003" w:tentative="1">
      <w:start w:val="1"/>
      <w:numFmt w:val="bullet"/>
      <w:lvlText w:val="o"/>
      <w:lvlJc w:val="left"/>
      <w:pPr>
        <w:ind w:left="3630" w:hanging="360"/>
      </w:pPr>
      <w:rPr>
        <w:rFonts w:ascii="Courier New" w:hAnsi="Courier New" w:cs="Courier New" w:hint="default"/>
      </w:rPr>
    </w:lvl>
    <w:lvl w:ilvl="5" w:tplc="041D0005" w:tentative="1">
      <w:start w:val="1"/>
      <w:numFmt w:val="bullet"/>
      <w:lvlText w:val=""/>
      <w:lvlJc w:val="left"/>
      <w:pPr>
        <w:ind w:left="4350" w:hanging="360"/>
      </w:pPr>
      <w:rPr>
        <w:rFonts w:ascii="Wingdings" w:hAnsi="Wingdings" w:hint="default"/>
      </w:rPr>
    </w:lvl>
    <w:lvl w:ilvl="6" w:tplc="041D0001" w:tentative="1">
      <w:start w:val="1"/>
      <w:numFmt w:val="bullet"/>
      <w:lvlText w:val=""/>
      <w:lvlJc w:val="left"/>
      <w:pPr>
        <w:ind w:left="5070" w:hanging="360"/>
      </w:pPr>
      <w:rPr>
        <w:rFonts w:ascii="Symbol" w:hAnsi="Symbol" w:hint="default"/>
      </w:rPr>
    </w:lvl>
    <w:lvl w:ilvl="7" w:tplc="041D0003" w:tentative="1">
      <w:start w:val="1"/>
      <w:numFmt w:val="bullet"/>
      <w:lvlText w:val="o"/>
      <w:lvlJc w:val="left"/>
      <w:pPr>
        <w:ind w:left="5790" w:hanging="360"/>
      </w:pPr>
      <w:rPr>
        <w:rFonts w:ascii="Courier New" w:hAnsi="Courier New" w:cs="Courier New" w:hint="default"/>
      </w:rPr>
    </w:lvl>
    <w:lvl w:ilvl="8" w:tplc="041D0005" w:tentative="1">
      <w:start w:val="1"/>
      <w:numFmt w:val="bullet"/>
      <w:lvlText w:val=""/>
      <w:lvlJc w:val="left"/>
      <w:pPr>
        <w:ind w:left="6510" w:hanging="360"/>
      </w:pPr>
      <w:rPr>
        <w:rFonts w:ascii="Wingdings" w:hAnsi="Wingdings" w:hint="default"/>
      </w:rPr>
    </w:lvl>
  </w:abstractNum>
  <w:abstractNum w:abstractNumId="1">
    <w:nsid w:val="0C903230"/>
    <w:multiLevelType w:val="hybridMultilevel"/>
    <w:tmpl w:val="1EF4FEE8"/>
    <w:lvl w:ilvl="0" w:tplc="041D0001">
      <w:start w:val="1"/>
      <w:numFmt w:val="bullet"/>
      <w:lvlText w:val=""/>
      <w:lvlJc w:val="left"/>
      <w:pPr>
        <w:ind w:left="750" w:hanging="360"/>
      </w:pPr>
      <w:rPr>
        <w:rFonts w:ascii="Symbol" w:hAnsi="Symbol" w:hint="default"/>
      </w:rPr>
    </w:lvl>
    <w:lvl w:ilvl="1" w:tplc="041D0003" w:tentative="1">
      <w:start w:val="1"/>
      <w:numFmt w:val="bullet"/>
      <w:lvlText w:val="o"/>
      <w:lvlJc w:val="left"/>
      <w:pPr>
        <w:ind w:left="1470" w:hanging="360"/>
      </w:pPr>
      <w:rPr>
        <w:rFonts w:ascii="Courier New" w:hAnsi="Courier New" w:cs="Courier New" w:hint="default"/>
      </w:rPr>
    </w:lvl>
    <w:lvl w:ilvl="2" w:tplc="041D0005" w:tentative="1">
      <w:start w:val="1"/>
      <w:numFmt w:val="bullet"/>
      <w:lvlText w:val=""/>
      <w:lvlJc w:val="left"/>
      <w:pPr>
        <w:ind w:left="2190" w:hanging="360"/>
      </w:pPr>
      <w:rPr>
        <w:rFonts w:ascii="Wingdings" w:hAnsi="Wingdings" w:hint="default"/>
      </w:rPr>
    </w:lvl>
    <w:lvl w:ilvl="3" w:tplc="041D0001" w:tentative="1">
      <w:start w:val="1"/>
      <w:numFmt w:val="bullet"/>
      <w:lvlText w:val=""/>
      <w:lvlJc w:val="left"/>
      <w:pPr>
        <w:ind w:left="2910" w:hanging="360"/>
      </w:pPr>
      <w:rPr>
        <w:rFonts w:ascii="Symbol" w:hAnsi="Symbol" w:hint="default"/>
      </w:rPr>
    </w:lvl>
    <w:lvl w:ilvl="4" w:tplc="041D0003" w:tentative="1">
      <w:start w:val="1"/>
      <w:numFmt w:val="bullet"/>
      <w:lvlText w:val="o"/>
      <w:lvlJc w:val="left"/>
      <w:pPr>
        <w:ind w:left="3630" w:hanging="360"/>
      </w:pPr>
      <w:rPr>
        <w:rFonts w:ascii="Courier New" w:hAnsi="Courier New" w:cs="Courier New" w:hint="default"/>
      </w:rPr>
    </w:lvl>
    <w:lvl w:ilvl="5" w:tplc="041D0005" w:tentative="1">
      <w:start w:val="1"/>
      <w:numFmt w:val="bullet"/>
      <w:lvlText w:val=""/>
      <w:lvlJc w:val="left"/>
      <w:pPr>
        <w:ind w:left="4350" w:hanging="360"/>
      </w:pPr>
      <w:rPr>
        <w:rFonts w:ascii="Wingdings" w:hAnsi="Wingdings" w:hint="default"/>
      </w:rPr>
    </w:lvl>
    <w:lvl w:ilvl="6" w:tplc="041D0001" w:tentative="1">
      <w:start w:val="1"/>
      <w:numFmt w:val="bullet"/>
      <w:lvlText w:val=""/>
      <w:lvlJc w:val="left"/>
      <w:pPr>
        <w:ind w:left="5070" w:hanging="360"/>
      </w:pPr>
      <w:rPr>
        <w:rFonts w:ascii="Symbol" w:hAnsi="Symbol" w:hint="default"/>
      </w:rPr>
    </w:lvl>
    <w:lvl w:ilvl="7" w:tplc="041D0003" w:tentative="1">
      <w:start w:val="1"/>
      <w:numFmt w:val="bullet"/>
      <w:lvlText w:val="o"/>
      <w:lvlJc w:val="left"/>
      <w:pPr>
        <w:ind w:left="5790" w:hanging="360"/>
      </w:pPr>
      <w:rPr>
        <w:rFonts w:ascii="Courier New" w:hAnsi="Courier New" w:cs="Courier New" w:hint="default"/>
      </w:rPr>
    </w:lvl>
    <w:lvl w:ilvl="8" w:tplc="041D0005" w:tentative="1">
      <w:start w:val="1"/>
      <w:numFmt w:val="bullet"/>
      <w:lvlText w:val=""/>
      <w:lvlJc w:val="left"/>
      <w:pPr>
        <w:ind w:left="6510" w:hanging="360"/>
      </w:pPr>
      <w:rPr>
        <w:rFonts w:ascii="Wingdings" w:hAnsi="Wingdings" w:hint="default"/>
      </w:rPr>
    </w:lvl>
  </w:abstractNum>
  <w:abstractNum w:abstractNumId="2">
    <w:nsid w:val="0CB37201"/>
    <w:multiLevelType w:val="hybridMultilevel"/>
    <w:tmpl w:val="9B64E4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5464E9C"/>
    <w:multiLevelType w:val="hybridMultilevel"/>
    <w:tmpl w:val="E1BEB34A"/>
    <w:lvl w:ilvl="0" w:tplc="041D0001">
      <w:start w:val="1"/>
      <w:numFmt w:val="bullet"/>
      <w:lvlText w:val=""/>
      <w:lvlJc w:val="left"/>
      <w:pPr>
        <w:ind w:left="72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4">
    <w:nsid w:val="1A363C23"/>
    <w:multiLevelType w:val="hybridMultilevel"/>
    <w:tmpl w:val="53565B16"/>
    <w:lvl w:ilvl="0" w:tplc="041D000F">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2CB60C35"/>
    <w:multiLevelType w:val="hybridMultilevel"/>
    <w:tmpl w:val="B2D05E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32F63C15"/>
    <w:multiLevelType w:val="hybridMultilevel"/>
    <w:tmpl w:val="6CAEA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B8A2BCB"/>
    <w:multiLevelType w:val="hybridMultilevel"/>
    <w:tmpl w:val="6638E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5CE3337F"/>
    <w:multiLevelType w:val="hybridMultilevel"/>
    <w:tmpl w:val="ADD0898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68DE6290"/>
    <w:multiLevelType w:val="hybridMultilevel"/>
    <w:tmpl w:val="028AAD8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0">
    <w:nsid w:val="6B322373"/>
    <w:multiLevelType w:val="hybridMultilevel"/>
    <w:tmpl w:val="63F651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6CA00B27"/>
    <w:multiLevelType w:val="hybridMultilevel"/>
    <w:tmpl w:val="874E1C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77277460"/>
    <w:multiLevelType w:val="hybridMultilevel"/>
    <w:tmpl w:val="B2D05E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6"/>
  </w:num>
  <w:num w:numId="5">
    <w:abstractNumId w:val="1"/>
  </w:num>
  <w:num w:numId="6">
    <w:abstractNumId w:val="12"/>
  </w:num>
  <w:num w:numId="7">
    <w:abstractNumId w:val="11"/>
  </w:num>
  <w:num w:numId="8">
    <w:abstractNumId w:val="8"/>
  </w:num>
  <w:num w:numId="9">
    <w:abstractNumId w:val="10"/>
  </w:num>
  <w:num w:numId="10">
    <w:abstractNumId w:val="4"/>
  </w:num>
  <w:num w:numId="11">
    <w:abstractNumId w:val="5"/>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1304"/>
  <w:hyphenationZone w:val="425"/>
  <w:characterSpacingControl w:val="doNotCompress"/>
  <w:hdrShapeDefaults>
    <o:shapedefaults v:ext="edit" spidmax="32770"/>
  </w:hdrShapeDefaults>
  <w:footnotePr>
    <w:footnote w:id="-1"/>
    <w:footnote w:id="0"/>
  </w:footnotePr>
  <w:endnotePr>
    <w:endnote w:id="-1"/>
    <w:endnote w:id="0"/>
  </w:endnotePr>
  <w:compat/>
  <w:rsids>
    <w:rsidRoot w:val="00F046EA"/>
    <w:rsid w:val="00044A2D"/>
    <w:rsid w:val="000468BF"/>
    <w:rsid w:val="00093D7F"/>
    <w:rsid w:val="000C25D8"/>
    <w:rsid w:val="000F55F9"/>
    <w:rsid w:val="00112502"/>
    <w:rsid w:val="001179A1"/>
    <w:rsid w:val="0014278B"/>
    <w:rsid w:val="002063AB"/>
    <w:rsid w:val="00242126"/>
    <w:rsid w:val="002543A2"/>
    <w:rsid w:val="002A270E"/>
    <w:rsid w:val="002B3C47"/>
    <w:rsid w:val="002E2CE6"/>
    <w:rsid w:val="00311667"/>
    <w:rsid w:val="00320C5B"/>
    <w:rsid w:val="0033206A"/>
    <w:rsid w:val="003708E5"/>
    <w:rsid w:val="0037697A"/>
    <w:rsid w:val="003771CF"/>
    <w:rsid w:val="003B6A32"/>
    <w:rsid w:val="003C3261"/>
    <w:rsid w:val="003D708C"/>
    <w:rsid w:val="003F2318"/>
    <w:rsid w:val="00456BE9"/>
    <w:rsid w:val="00490E44"/>
    <w:rsid w:val="004F6248"/>
    <w:rsid w:val="00507B1C"/>
    <w:rsid w:val="0056709E"/>
    <w:rsid w:val="005A1180"/>
    <w:rsid w:val="005A7718"/>
    <w:rsid w:val="005C1A67"/>
    <w:rsid w:val="00607389"/>
    <w:rsid w:val="00610608"/>
    <w:rsid w:val="006D5E2A"/>
    <w:rsid w:val="0070177B"/>
    <w:rsid w:val="00726E9E"/>
    <w:rsid w:val="00756EAC"/>
    <w:rsid w:val="007829E6"/>
    <w:rsid w:val="007A43EA"/>
    <w:rsid w:val="007C7FC5"/>
    <w:rsid w:val="007F1DA3"/>
    <w:rsid w:val="00820242"/>
    <w:rsid w:val="008A732B"/>
    <w:rsid w:val="008B29A5"/>
    <w:rsid w:val="008B37C1"/>
    <w:rsid w:val="008D35E9"/>
    <w:rsid w:val="00910E3F"/>
    <w:rsid w:val="009528D0"/>
    <w:rsid w:val="00992E62"/>
    <w:rsid w:val="009E6B43"/>
    <w:rsid w:val="00AA61FF"/>
    <w:rsid w:val="00AB1034"/>
    <w:rsid w:val="00AC47A6"/>
    <w:rsid w:val="00AE5531"/>
    <w:rsid w:val="00AE7FD1"/>
    <w:rsid w:val="00B030D2"/>
    <w:rsid w:val="00B31206"/>
    <w:rsid w:val="00B63F48"/>
    <w:rsid w:val="00BA781B"/>
    <w:rsid w:val="00BC054A"/>
    <w:rsid w:val="00BD5931"/>
    <w:rsid w:val="00C219F2"/>
    <w:rsid w:val="00CC7A01"/>
    <w:rsid w:val="00CE2FFA"/>
    <w:rsid w:val="00D07A81"/>
    <w:rsid w:val="00D10A98"/>
    <w:rsid w:val="00D479D3"/>
    <w:rsid w:val="00D52EB2"/>
    <w:rsid w:val="00D767F6"/>
    <w:rsid w:val="00D92C59"/>
    <w:rsid w:val="00DA747B"/>
    <w:rsid w:val="00EB052D"/>
    <w:rsid w:val="00EC7A20"/>
    <w:rsid w:val="00EF4858"/>
    <w:rsid w:val="00F01206"/>
    <w:rsid w:val="00F046EA"/>
    <w:rsid w:val="00F67DD5"/>
    <w:rsid w:val="00FA10C9"/>
    <w:rsid w:val="00FB0AD1"/>
    <w:rsid w:val="00FF1F20"/>
    <w:rsid w:val="00FF28CB"/>
    <w:rsid w:val="00FF599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A2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F046EA"/>
    <w:rPr>
      <w:color w:val="0000FF" w:themeColor="hyperlink"/>
      <w:u w:val="single"/>
    </w:rPr>
  </w:style>
  <w:style w:type="character" w:styleId="Kommentarsreferens">
    <w:name w:val="annotation reference"/>
    <w:basedOn w:val="Standardstycketeckensnitt"/>
    <w:uiPriority w:val="99"/>
    <w:semiHidden/>
    <w:unhideWhenUsed/>
    <w:rsid w:val="00F046EA"/>
    <w:rPr>
      <w:sz w:val="16"/>
      <w:szCs w:val="16"/>
    </w:rPr>
  </w:style>
  <w:style w:type="paragraph" w:styleId="Kommentarer">
    <w:name w:val="annotation text"/>
    <w:basedOn w:val="Normal"/>
    <w:link w:val="KommentarerChar"/>
    <w:uiPriority w:val="99"/>
    <w:semiHidden/>
    <w:unhideWhenUsed/>
    <w:rsid w:val="00F046EA"/>
    <w:pPr>
      <w:spacing w:line="240" w:lineRule="auto"/>
    </w:pPr>
    <w:rPr>
      <w:sz w:val="20"/>
      <w:szCs w:val="20"/>
    </w:rPr>
  </w:style>
  <w:style w:type="character" w:customStyle="1" w:styleId="KommentarerChar">
    <w:name w:val="Kommentarer Char"/>
    <w:basedOn w:val="Standardstycketeckensnitt"/>
    <w:link w:val="Kommentarer"/>
    <w:uiPriority w:val="99"/>
    <w:semiHidden/>
    <w:rsid w:val="00F046EA"/>
    <w:rPr>
      <w:sz w:val="20"/>
      <w:szCs w:val="20"/>
    </w:rPr>
  </w:style>
  <w:style w:type="paragraph" w:styleId="Kommentarsmne">
    <w:name w:val="annotation subject"/>
    <w:basedOn w:val="Kommentarer"/>
    <w:next w:val="Kommentarer"/>
    <w:link w:val="KommentarsmneChar"/>
    <w:uiPriority w:val="99"/>
    <w:semiHidden/>
    <w:unhideWhenUsed/>
    <w:rsid w:val="00F046EA"/>
    <w:rPr>
      <w:b/>
      <w:bCs/>
    </w:rPr>
  </w:style>
  <w:style w:type="character" w:customStyle="1" w:styleId="KommentarsmneChar">
    <w:name w:val="Kommentarsämne Char"/>
    <w:basedOn w:val="KommentarerChar"/>
    <w:link w:val="Kommentarsmne"/>
    <w:uiPriority w:val="99"/>
    <w:semiHidden/>
    <w:rsid w:val="00F046EA"/>
    <w:rPr>
      <w:b/>
      <w:bCs/>
    </w:rPr>
  </w:style>
  <w:style w:type="paragraph" w:styleId="Ballongtext">
    <w:name w:val="Balloon Text"/>
    <w:basedOn w:val="Normal"/>
    <w:link w:val="BallongtextChar"/>
    <w:uiPriority w:val="99"/>
    <w:semiHidden/>
    <w:unhideWhenUsed/>
    <w:rsid w:val="00F046E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046EA"/>
    <w:rPr>
      <w:rFonts w:ascii="Tahoma" w:hAnsi="Tahoma" w:cs="Tahoma"/>
      <w:sz w:val="16"/>
      <w:szCs w:val="16"/>
    </w:rPr>
  </w:style>
  <w:style w:type="paragraph" w:styleId="Liststycke">
    <w:name w:val="List Paragraph"/>
    <w:basedOn w:val="Normal"/>
    <w:uiPriority w:val="34"/>
    <w:qFormat/>
    <w:rsid w:val="003B6A32"/>
    <w:pPr>
      <w:ind w:left="720"/>
      <w:contextualSpacing/>
    </w:pPr>
  </w:style>
  <w:style w:type="paragraph" w:styleId="Normalwebb">
    <w:name w:val="Normal (Web)"/>
    <w:basedOn w:val="Normal"/>
    <w:uiPriority w:val="99"/>
    <w:semiHidden/>
    <w:unhideWhenUsed/>
    <w:rsid w:val="00456BE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9528D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528D0"/>
  </w:style>
  <w:style w:type="paragraph" w:styleId="Sidfot">
    <w:name w:val="footer"/>
    <w:basedOn w:val="Normal"/>
    <w:link w:val="SidfotChar"/>
    <w:uiPriority w:val="99"/>
    <w:unhideWhenUsed/>
    <w:rsid w:val="009528D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528D0"/>
  </w:style>
</w:styles>
</file>

<file path=word/webSettings.xml><?xml version="1.0" encoding="utf-8"?>
<w:webSettings xmlns:r="http://schemas.openxmlformats.org/officeDocument/2006/relationships" xmlns:w="http://schemas.openxmlformats.org/wordprocessingml/2006/main">
  <w:divs>
    <w:div w:id="81613766">
      <w:bodyDiv w:val="1"/>
      <w:marLeft w:val="0"/>
      <w:marRight w:val="0"/>
      <w:marTop w:val="0"/>
      <w:marBottom w:val="0"/>
      <w:divBdr>
        <w:top w:val="none" w:sz="0" w:space="0" w:color="auto"/>
        <w:left w:val="none" w:sz="0" w:space="0" w:color="auto"/>
        <w:bottom w:val="none" w:sz="0" w:space="0" w:color="auto"/>
        <w:right w:val="none" w:sz="0" w:space="0" w:color="auto"/>
      </w:divBdr>
    </w:div>
    <w:div w:id="214394806">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685903585">
      <w:bodyDiv w:val="1"/>
      <w:marLeft w:val="0"/>
      <w:marRight w:val="0"/>
      <w:marTop w:val="0"/>
      <w:marBottom w:val="0"/>
      <w:divBdr>
        <w:top w:val="none" w:sz="0" w:space="0" w:color="auto"/>
        <w:left w:val="none" w:sz="0" w:space="0" w:color="auto"/>
        <w:bottom w:val="none" w:sz="0" w:space="0" w:color="auto"/>
        <w:right w:val="none" w:sz="0" w:space="0" w:color="auto"/>
      </w:divBdr>
    </w:div>
    <w:div w:id="743529713">
      <w:bodyDiv w:val="1"/>
      <w:marLeft w:val="0"/>
      <w:marRight w:val="0"/>
      <w:marTop w:val="0"/>
      <w:marBottom w:val="0"/>
      <w:divBdr>
        <w:top w:val="none" w:sz="0" w:space="0" w:color="auto"/>
        <w:left w:val="none" w:sz="0" w:space="0" w:color="auto"/>
        <w:bottom w:val="none" w:sz="0" w:space="0" w:color="auto"/>
        <w:right w:val="none" w:sz="0" w:space="0" w:color="auto"/>
      </w:divBdr>
    </w:div>
    <w:div w:id="983316200">
      <w:bodyDiv w:val="1"/>
      <w:marLeft w:val="0"/>
      <w:marRight w:val="0"/>
      <w:marTop w:val="0"/>
      <w:marBottom w:val="0"/>
      <w:divBdr>
        <w:top w:val="none" w:sz="0" w:space="0" w:color="auto"/>
        <w:left w:val="none" w:sz="0" w:space="0" w:color="auto"/>
        <w:bottom w:val="none" w:sz="0" w:space="0" w:color="auto"/>
        <w:right w:val="none" w:sz="0" w:space="0" w:color="auto"/>
      </w:divBdr>
    </w:div>
    <w:div w:id="1223444093">
      <w:bodyDiv w:val="1"/>
      <w:marLeft w:val="0"/>
      <w:marRight w:val="0"/>
      <w:marTop w:val="0"/>
      <w:marBottom w:val="0"/>
      <w:divBdr>
        <w:top w:val="none" w:sz="0" w:space="0" w:color="auto"/>
        <w:left w:val="none" w:sz="0" w:space="0" w:color="auto"/>
        <w:bottom w:val="none" w:sz="0" w:space="0" w:color="auto"/>
        <w:right w:val="none" w:sz="0" w:space="0" w:color="auto"/>
      </w:divBdr>
    </w:div>
    <w:div w:id="1356929993">
      <w:bodyDiv w:val="1"/>
      <w:marLeft w:val="0"/>
      <w:marRight w:val="0"/>
      <w:marTop w:val="0"/>
      <w:marBottom w:val="0"/>
      <w:divBdr>
        <w:top w:val="none" w:sz="0" w:space="0" w:color="auto"/>
        <w:left w:val="none" w:sz="0" w:space="0" w:color="auto"/>
        <w:bottom w:val="none" w:sz="0" w:space="0" w:color="auto"/>
        <w:right w:val="none" w:sz="0" w:space="0" w:color="auto"/>
      </w:divBdr>
    </w:div>
    <w:div w:id="1602104367">
      <w:bodyDiv w:val="1"/>
      <w:marLeft w:val="0"/>
      <w:marRight w:val="0"/>
      <w:marTop w:val="0"/>
      <w:marBottom w:val="0"/>
      <w:divBdr>
        <w:top w:val="none" w:sz="0" w:space="0" w:color="auto"/>
        <w:left w:val="none" w:sz="0" w:space="0" w:color="auto"/>
        <w:bottom w:val="none" w:sz="0" w:space="0" w:color="auto"/>
        <w:right w:val="none" w:sz="0" w:space="0" w:color="auto"/>
      </w:divBdr>
    </w:div>
    <w:div w:id="1752893677">
      <w:bodyDiv w:val="1"/>
      <w:marLeft w:val="0"/>
      <w:marRight w:val="0"/>
      <w:marTop w:val="0"/>
      <w:marBottom w:val="0"/>
      <w:divBdr>
        <w:top w:val="none" w:sz="0" w:space="0" w:color="auto"/>
        <w:left w:val="none" w:sz="0" w:space="0" w:color="auto"/>
        <w:bottom w:val="none" w:sz="0" w:space="0" w:color="auto"/>
        <w:right w:val="none" w:sz="0" w:space="0" w:color="auto"/>
      </w:divBdr>
    </w:div>
    <w:div w:id="1848716136">
      <w:bodyDiv w:val="1"/>
      <w:marLeft w:val="0"/>
      <w:marRight w:val="0"/>
      <w:marTop w:val="0"/>
      <w:marBottom w:val="0"/>
      <w:divBdr>
        <w:top w:val="none" w:sz="0" w:space="0" w:color="auto"/>
        <w:left w:val="none" w:sz="0" w:space="0" w:color="auto"/>
        <w:bottom w:val="none" w:sz="0" w:space="0" w:color="auto"/>
        <w:right w:val="none" w:sz="0" w:space="0" w:color="auto"/>
      </w:divBdr>
    </w:div>
    <w:div w:id="212291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7B326233AB740908F4023799DEFA41D"/>
        <w:category>
          <w:name w:val="Allmänt"/>
          <w:gallery w:val="placeholder"/>
        </w:category>
        <w:types>
          <w:type w:val="bbPlcHdr"/>
        </w:types>
        <w:behaviors>
          <w:behavior w:val="content"/>
        </w:behaviors>
        <w:guid w:val="{C4898507-03DD-4015-BCC8-13622E9BEFBC}"/>
      </w:docPartPr>
      <w:docPartBody>
        <w:p w:rsidR="00F35A7D" w:rsidRDefault="001F02BB" w:rsidP="001F02BB">
          <w:pPr>
            <w:pStyle w:val="17B326233AB740908F4023799DEFA41D"/>
          </w:pPr>
          <w:r>
            <w:rPr>
              <w:rFonts w:asciiTheme="majorHAnsi" w:eastAsiaTheme="majorEastAsia" w:hAnsiTheme="majorHAnsi" w:cstheme="majorBidi"/>
              <w:sz w:val="32"/>
              <w:szCs w:val="32"/>
            </w:rPr>
            <w:t>[Ange dokumentets rubrik]</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1304"/>
  <w:hyphenationZone w:val="425"/>
  <w:characterSpacingControl w:val="doNotCompress"/>
  <w:compat>
    <w:useFELayout/>
  </w:compat>
  <w:rsids>
    <w:rsidRoot w:val="001F02BB"/>
    <w:rsid w:val="001F02BB"/>
    <w:rsid w:val="0073150C"/>
    <w:rsid w:val="007653DD"/>
    <w:rsid w:val="00785B7A"/>
    <w:rsid w:val="007B4977"/>
    <w:rsid w:val="00B52C12"/>
    <w:rsid w:val="00BE3BBA"/>
    <w:rsid w:val="00C12697"/>
    <w:rsid w:val="00C72D77"/>
    <w:rsid w:val="00E6307A"/>
    <w:rsid w:val="00F35A7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A7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17B326233AB740908F4023799DEFA41D">
    <w:name w:val="17B326233AB740908F4023799DEFA41D"/>
    <w:rsid w:val="001F02BB"/>
  </w:style>
  <w:style w:type="paragraph" w:customStyle="1" w:styleId="82709EB541514C7BBF8A0D9641DA7DC7">
    <w:name w:val="82709EB541514C7BBF8A0D9641DA7DC7"/>
    <w:rsid w:val="001F02B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1200</TotalTime>
  <Pages>4</Pages>
  <Words>910</Words>
  <Characters>4823</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VAIF Riktlinjer</vt:lpstr>
    </vt:vector>
  </TitlesOfParts>
  <Company/>
  <LinksUpToDate>false</LinksUpToDate>
  <CharactersWithSpaces>5722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VAIF Riktlinjer</dc:title>
  <dc:creator>Låtta</dc:creator>
  <cp:lastModifiedBy>Låtta</cp:lastModifiedBy>
  <cp:revision>6</cp:revision>
  <dcterms:created xsi:type="dcterms:W3CDTF">2024-11-03T13:33:00Z</dcterms:created>
  <dcterms:modified xsi:type="dcterms:W3CDTF">2025-01-01T19:49:00Z</dcterms:modified>
</cp:coreProperties>
</file>